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CD480" w14:textId="70390FF3" w:rsidR="00CD3E73" w:rsidRPr="00584DD2" w:rsidRDefault="00584DD2">
      <w:pPr>
        <w:rPr>
          <w:rFonts w:ascii="Century Schoolbook" w:hAnsi="Century Schoolbook"/>
          <w:b/>
          <w:lang w:val="en-US"/>
        </w:rPr>
      </w:pPr>
      <w:r w:rsidRPr="00584DD2">
        <w:rPr>
          <w:rFonts w:ascii="Century Schoolbook" w:hAnsi="Century Schoolbook"/>
          <w:b/>
          <w:lang w:val="en-US"/>
        </w:rPr>
        <w:t>Problems</w:t>
      </w:r>
      <w:r w:rsidR="00A77124">
        <w:rPr>
          <w:rFonts w:ascii="Century Schoolbook" w:hAnsi="Century Schoolbook"/>
          <w:b/>
          <w:lang w:val="en-US"/>
        </w:rPr>
        <w:t>. #4</w:t>
      </w:r>
      <w:r w:rsidRPr="00584DD2">
        <w:rPr>
          <w:rFonts w:ascii="Century Schoolbook" w:hAnsi="Century Schoolbook"/>
          <w:b/>
          <w:lang w:val="en-US"/>
        </w:rPr>
        <w:t>– Semiconductor devices II – Spring 20</w:t>
      </w:r>
      <w:r w:rsidR="00C745BB">
        <w:rPr>
          <w:rFonts w:ascii="Century Schoolbook" w:hAnsi="Century Schoolbook"/>
          <w:b/>
          <w:lang w:val="en-US"/>
        </w:rPr>
        <w:t>23</w:t>
      </w:r>
      <w:r w:rsidRPr="00584DD2">
        <w:rPr>
          <w:rFonts w:ascii="Century Schoolbook" w:hAnsi="Century Schoolbook"/>
          <w:b/>
          <w:lang w:val="en-US"/>
        </w:rPr>
        <w:t xml:space="preserve"> (Ionescu)</w:t>
      </w:r>
    </w:p>
    <w:p w14:paraId="04611064" w14:textId="77777777" w:rsidR="00584DD2" w:rsidRDefault="00584DD2" w:rsidP="00584DD2">
      <w:pPr>
        <w:rPr>
          <w:rFonts w:ascii="Century Schoolbook" w:hAnsi="Century Schoolbook"/>
          <w:lang w:val="en-US"/>
        </w:rPr>
      </w:pPr>
    </w:p>
    <w:p w14:paraId="1ABE704C" w14:textId="77777777" w:rsidR="00584DD2" w:rsidRDefault="00584DD2" w:rsidP="00584DD2">
      <w:pPr>
        <w:rPr>
          <w:rFonts w:ascii="Century Schoolbook" w:hAnsi="Century Schoolbook"/>
          <w:i/>
          <w:lang w:val="en-US"/>
        </w:rPr>
      </w:pPr>
      <w:r w:rsidRPr="008B0C1E">
        <w:rPr>
          <w:rFonts w:ascii="Century Schoolbook" w:hAnsi="Century Schoolbook"/>
          <w:b/>
          <w:u w:val="single"/>
          <w:lang w:val="en-US"/>
        </w:rPr>
        <w:t>Problem 1</w:t>
      </w:r>
      <w:r w:rsidRPr="00584DD2">
        <w:rPr>
          <w:rFonts w:ascii="Century Schoolbook" w:hAnsi="Century Schoolbook"/>
          <w:lang w:val="en-US"/>
        </w:rPr>
        <w:t xml:space="preserve">: </w:t>
      </w:r>
      <w:r w:rsidR="007B4243">
        <w:rPr>
          <w:rFonts w:ascii="Century Schoolbook" w:hAnsi="Century Schoolbook"/>
          <w:lang w:val="en-US"/>
        </w:rPr>
        <w:t>Negative capacitance</w:t>
      </w:r>
      <w:r w:rsidR="000C0F34">
        <w:rPr>
          <w:rFonts w:ascii="Century Schoolbook" w:hAnsi="Century Schoolbook"/>
          <w:lang w:val="en-US"/>
        </w:rPr>
        <w:t xml:space="preserve"> </w:t>
      </w:r>
      <w:r w:rsidR="007B4243">
        <w:rPr>
          <w:rFonts w:ascii="Century Schoolbook" w:hAnsi="Century Schoolbook"/>
          <w:lang w:val="en-US"/>
        </w:rPr>
        <w:t>principle</w:t>
      </w:r>
      <w:r w:rsidR="000C0F34">
        <w:rPr>
          <w:rFonts w:ascii="Century Schoolbook" w:hAnsi="Century Schoolbook"/>
          <w:i/>
          <w:lang w:val="en-US"/>
        </w:rPr>
        <w:t xml:space="preserve"> </w:t>
      </w:r>
    </w:p>
    <w:p w14:paraId="16E6CE48" w14:textId="77777777" w:rsidR="000C0F34" w:rsidRPr="007B4243" w:rsidRDefault="000C0F34" w:rsidP="000C0F34">
      <w:pPr>
        <w:shd w:val="clear" w:color="auto" w:fill="CCCCCC"/>
        <w:rPr>
          <w:rFonts w:ascii="Century Schoolbook" w:hAnsi="Century Schoolbook" w:cstheme="minorHAnsi"/>
          <w:b/>
          <w:bCs/>
          <w:sz w:val="24"/>
          <w:szCs w:val="24"/>
          <w:lang w:val="en-US"/>
        </w:rPr>
      </w:pPr>
      <w:r w:rsidRPr="000574C7">
        <w:rPr>
          <w:rFonts w:ascii="Century Schoolbook" w:hAnsi="Century Schoolbook" w:cstheme="minorHAnsi"/>
          <w:b/>
          <w:bCs/>
          <w:sz w:val="24"/>
          <w:szCs w:val="24"/>
          <w:shd w:val="clear" w:color="auto" w:fill="CCCCCC"/>
          <w:lang w:val="en-US"/>
        </w:rPr>
        <w:t xml:space="preserve">The </w:t>
      </w:r>
      <w:r w:rsidR="007B4243">
        <w:rPr>
          <w:rFonts w:ascii="Century Schoolbook" w:hAnsi="Century Schoolbook" w:cstheme="minorHAnsi"/>
          <w:b/>
          <w:bCs/>
          <w:sz w:val="24"/>
          <w:szCs w:val="24"/>
          <w:shd w:val="clear" w:color="auto" w:fill="CCCCCC"/>
          <w:lang w:val="en-US"/>
        </w:rPr>
        <w:t>principle of negative capacitance involved the use of specific materials in a capacitive gate stack, so that in particular region of the gate bias the equivalent differential capacitance appears as negative from the relations relating the dependence between the stored energy and the charge.</w:t>
      </w:r>
    </w:p>
    <w:p w14:paraId="2F845C40" w14:textId="77777777" w:rsidR="000C0F34" w:rsidRDefault="000C0F34" w:rsidP="000C0F34">
      <w:pPr>
        <w:pStyle w:val="Intestazione"/>
      </w:pPr>
    </w:p>
    <w:p w14:paraId="03D3D0A8" w14:textId="77777777" w:rsidR="000C0F34" w:rsidRPr="005E01F5" w:rsidRDefault="005E01F5" w:rsidP="0099581A">
      <w:pPr>
        <w:pStyle w:val="Intestazione"/>
        <w:numPr>
          <w:ilvl w:val="0"/>
          <w:numId w:val="11"/>
        </w:numPr>
        <w:tabs>
          <w:tab w:val="center" w:pos="709"/>
        </w:tabs>
        <w:spacing w:after="240"/>
        <w:ind w:left="714" w:hanging="357"/>
        <w:rPr>
          <w:rFonts w:ascii="Century Schoolbook" w:hAnsi="Century Schoolbook"/>
        </w:rPr>
      </w:pPr>
      <w:r>
        <w:rPr>
          <w:rFonts w:ascii="Century Schoolbook" w:hAnsi="Century Schoolbook" w:cstheme="minorHAnsi"/>
        </w:rPr>
        <w:t xml:space="preserve">A pure negative capacitance effect </w:t>
      </w:r>
      <w:r w:rsidR="00104584">
        <w:rPr>
          <w:rFonts w:ascii="Century Schoolbook" w:hAnsi="Century Schoolbook" w:cstheme="minorHAnsi"/>
        </w:rPr>
        <w:t>in</w:t>
      </w:r>
      <w:r>
        <w:rPr>
          <w:rFonts w:ascii="Century Schoolbook" w:hAnsi="Century Schoolbook" w:cstheme="minorHAnsi"/>
        </w:rPr>
        <w:t xml:space="preserve"> a ferro</w:t>
      </w:r>
      <w:r w:rsidR="00104584">
        <w:rPr>
          <w:rFonts w:ascii="Century Schoolbook" w:hAnsi="Century Schoolbook" w:cstheme="minorHAnsi"/>
        </w:rPr>
        <w:t>e</w:t>
      </w:r>
      <w:r>
        <w:rPr>
          <w:rFonts w:ascii="Century Schoolbook" w:hAnsi="Century Schoolbook" w:cstheme="minorHAnsi"/>
        </w:rPr>
        <w:t>lectric cannot be used in a device because it will cause an instability point, it should be stabilized by appropriate connection of a in-series capacitance.</w:t>
      </w:r>
    </w:p>
    <w:p w14:paraId="6FF8627E" w14:textId="77777777" w:rsidR="005E01F5" w:rsidRPr="005E01F5" w:rsidRDefault="005E01F5" w:rsidP="0099581A">
      <w:pPr>
        <w:pStyle w:val="Intestazione"/>
        <w:numPr>
          <w:ilvl w:val="0"/>
          <w:numId w:val="11"/>
        </w:numPr>
        <w:tabs>
          <w:tab w:val="center" w:pos="709"/>
        </w:tabs>
        <w:spacing w:after="240"/>
        <w:ind w:left="714" w:hanging="357"/>
        <w:rPr>
          <w:rFonts w:ascii="Century Schoolbook" w:hAnsi="Century Schoolbook"/>
        </w:rPr>
      </w:pPr>
      <w:r>
        <w:rPr>
          <w:rFonts w:ascii="Century Schoolbook" w:hAnsi="Century Schoolbook" w:cstheme="minorHAnsi"/>
        </w:rPr>
        <w:t>Negative Capacitance applies over a large temperature range (low and high), with practically no theoretical temperature limitations.</w:t>
      </w:r>
    </w:p>
    <w:p w14:paraId="26E77516" w14:textId="77777777" w:rsidR="005E01F5" w:rsidRPr="005E01F5" w:rsidRDefault="005E01F5" w:rsidP="0099581A">
      <w:pPr>
        <w:pStyle w:val="Intestazione"/>
        <w:numPr>
          <w:ilvl w:val="0"/>
          <w:numId w:val="11"/>
        </w:numPr>
        <w:tabs>
          <w:tab w:val="center" w:pos="709"/>
        </w:tabs>
        <w:spacing w:after="240"/>
        <w:ind w:left="714" w:hanging="357"/>
        <w:rPr>
          <w:rFonts w:ascii="Century Schoolbook" w:hAnsi="Century Schoolbook"/>
        </w:rPr>
      </w:pPr>
      <w:r>
        <w:rPr>
          <w:rFonts w:ascii="Century Schoolbook" w:hAnsi="Century Schoolbook" w:cstheme="minorHAnsi"/>
        </w:rPr>
        <w:t>Landau theory predicts a negative capacitance in-between the two minima of energy to charge landscape in ferroelectrics. The same effect would be experience in a structure/material with two maxima of the energy to charge landscape.</w:t>
      </w:r>
    </w:p>
    <w:p w14:paraId="18838378" w14:textId="77777777" w:rsidR="005E01F5" w:rsidRPr="005E01F5" w:rsidRDefault="005E01F5" w:rsidP="0099581A">
      <w:pPr>
        <w:pStyle w:val="Intestazione"/>
        <w:numPr>
          <w:ilvl w:val="0"/>
          <w:numId w:val="11"/>
        </w:numPr>
        <w:tabs>
          <w:tab w:val="center" w:pos="709"/>
        </w:tabs>
        <w:spacing w:after="240"/>
        <w:ind w:left="714" w:hanging="357"/>
        <w:rPr>
          <w:rFonts w:ascii="Century Schoolbook" w:hAnsi="Century Schoolbook"/>
        </w:rPr>
      </w:pPr>
      <w:r>
        <w:rPr>
          <w:rFonts w:ascii="Century Schoolbook" w:hAnsi="Century Schoolbook" w:cstheme="minorHAnsi"/>
        </w:rPr>
        <w:t>In a MOS capacitor with negative capacitance effect by a ferroelectric, the surface potential can be larger than the applied gate voltage.</w:t>
      </w:r>
    </w:p>
    <w:p w14:paraId="08574819" w14:textId="77777777" w:rsidR="005E01F5" w:rsidRPr="00502E62" w:rsidRDefault="00502E62" w:rsidP="0099581A">
      <w:pPr>
        <w:pStyle w:val="Intestazione"/>
        <w:numPr>
          <w:ilvl w:val="0"/>
          <w:numId w:val="11"/>
        </w:numPr>
        <w:tabs>
          <w:tab w:val="center" w:pos="709"/>
        </w:tabs>
        <w:spacing w:after="240"/>
        <w:ind w:left="714" w:hanging="357"/>
        <w:rPr>
          <w:rFonts w:ascii="Century Schoolbook" w:hAnsi="Century Schoolbook"/>
        </w:rPr>
      </w:pPr>
      <w:r>
        <w:rPr>
          <w:rFonts w:ascii="Century Schoolbook" w:hAnsi="Century Schoolbook" w:cstheme="minorHAnsi"/>
        </w:rPr>
        <w:t>An organic ferroelectric (like PVDF) has the advantage of a higher speed dynamics of the dipoles controlled by electric field compared to an inorganic ferroelectric (like HZO).</w:t>
      </w:r>
    </w:p>
    <w:p w14:paraId="17758EB9" w14:textId="77777777" w:rsidR="00502E62" w:rsidRDefault="0099581A" w:rsidP="0099581A">
      <w:pPr>
        <w:pStyle w:val="Intestazione"/>
        <w:numPr>
          <w:ilvl w:val="0"/>
          <w:numId w:val="11"/>
        </w:numPr>
        <w:tabs>
          <w:tab w:val="center" w:pos="709"/>
        </w:tabs>
        <w:spacing w:after="240"/>
        <w:ind w:left="714" w:hanging="357"/>
        <w:rPr>
          <w:rFonts w:ascii="Century Schoolbook" w:hAnsi="Century Schoolbook"/>
        </w:rPr>
      </w:pPr>
      <w:r>
        <w:rPr>
          <w:rFonts w:ascii="Century Schoolbook" w:hAnsi="Century Schoolbook"/>
        </w:rPr>
        <w:t>One needs to exploits the region of ‘’S’’ shaped polarization versus electric field to make a negative capacitance transistor.</w:t>
      </w:r>
    </w:p>
    <w:p w14:paraId="13F1060F" w14:textId="0DDAD7A1" w:rsidR="0099581A" w:rsidRDefault="00C745BB" w:rsidP="0099581A">
      <w:pPr>
        <w:pStyle w:val="Intestazione"/>
        <w:numPr>
          <w:ilvl w:val="0"/>
          <w:numId w:val="11"/>
        </w:numPr>
        <w:tabs>
          <w:tab w:val="center" w:pos="709"/>
        </w:tabs>
        <w:spacing w:after="240"/>
        <w:ind w:left="714" w:hanging="357"/>
        <w:rPr>
          <w:rFonts w:ascii="Century Schoolbook" w:hAnsi="Century Schoolbook"/>
        </w:rPr>
      </w:pPr>
      <w:r>
        <w:rPr>
          <w:rFonts w:ascii="Century Schoolbook" w:hAnsi="Century Schoolbook"/>
        </w:rPr>
        <w:t xml:space="preserve">The swing for a NC-FET can be expressed as </w:t>
      </w:r>
      <m:oMath>
        <m:sSub>
          <m:sSubPr>
            <m:ctrlPr>
              <w:rPr>
                <w:rFonts w:ascii="Cambria Math" w:hAnsi="Cambria Math"/>
                <w:i/>
              </w:rPr>
            </m:ctrlPr>
          </m:sSubPr>
          <m:e>
            <m:r>
              <w:rPr>
                <w:rFonts w:ascii="Cambria Math" w:hAnsi="Cambria Math"/>
              </w:rPr>
              <m:t>SS</m:t>
            </m:r>
          </m:e>
          <m:sub>
            <m:r>
              <w:rPr>
                <w:rFonts w:ascii="Cambria Math" w:hAnsi="Cambria Math"/>
              </w:rPr>
              <m:t>NC</m:t>
            </m:r>
          </m:sub>
        </m:sSub>
        <m:r>
          <w:rPr>
            <w:rFonts w:ascii="Cambria Math" w:hAnsi="Cambria Math"/>
          </w:rPr>
          <m:t xml:space="preserve">= </m:t>
        </m:r>
        <m:sSub>
          <m:sSubPr>
            <m:ctrlPr>
              <w:rPr>
                <w:rFonts w:ascii="Cambria Math" w:hAnsi="Cambria Math"/>
                <w:i/>
              </w:rPr>
            </m:ctrlPr>
          </m:sSubPr>
          <m:e>
            <m:r>
              <w:rPr>
                <w:rFonts w:ascii="Cambria Math" w:hAnsi="Cambria Math"/>
              </w:rPr>
              <m:t>SS</m:t>
            </m:r>
          </m:e>
          <m:sub>
            <m:r>
              <w:rPr>
                <w:rFonts w:ascii="Cambria Math" w:hAnsi="Cambria Math"/>
              </w:rPr>
              <m:t>MOSFET</m:t>
            </m:r>
          </m:sub>
        </m:sSub>
        <m:r>
          <w:rPr>
            <w:rFonts w:ascii="Cambria Math" w:hAnsi="Cambria Math"/>
          </w:rPr>
          <m:t>×</m:t>
        </m:r>
        <m:d>
          <m:dPr>
            <m:ctrlPr>
              <w:rPr>
                <w:rFonts w:ascii="Cambria Math" w:hAnsi="Cambria Math"/>
                <w:i/>
              </w:rPr>
            </m:ctrlPr>
          </m:dPr>
          <m:e>
            <m:r>
              <w:rPr>
                <w:rFonts w:ascii="Cambria Math" w:hAnsi="Cambria Math"/>
              </w:rPr>
              <m:t>1+</m:t>
            </m:r>
            <m:f>
              <m:fPr>
                <m:ctrlPr>
                  <w:rPr>
                    <w:rFonts w:ascii="Cambria Math" w:hAnsi="Cambria Math"/>
                    <w:i/>
                  </w:rPr>
                </m:ctrlPr>
              </m:fPr>
              <m:num>
                <m:sSub>
                  <m:sSubPr>
                    <m:ctrlPr>
                      <w:rPr>
                        <w:rFonts w:ascii="Cambria Math" w:hAnsi="Cambria Math"/>
                        <w:i/>
                      </w:rPr>
                    </m:ctrlPr>
                  </m:sSubPr>
                  <m:e>
                    <m:r>
                      <w:rPr>
                        <w:rFonts w:ascii="Cambria Math" w:hAnsi="Cambria Math"/>
                      </w:rPr>
                      <m:t>C</m:t>
                    </m:r>
                  </m:e>
                  <m:sub>
                    <m:r>
                      <w:rPr>
                        <w:rFonts w:ascii="Cambria Math" w:hAnsi="Cambria Math"/>
                      </w:rPr>
                      <m:t>INT</m:t>
                    </m:r>
                  </m:sub>
                </m:sSub>
              </m:num>
              <m:den>
                <m:sSub>
                  <m:sSubPr>
                    <m:ctrlPr>
                      <w:rPr>
                        <w:rFonts w:ascii="Cambria Math" w:hAnsi="Cambria Math"/>
                        <w:i/>
                      </w:rPr>
                    </m:ctrlPr>
                  </m:sSubPr>
                  <m:e>
                    <m:r>
                      <w:rPr>
                        <w:rFonts w:ascii="Cambria Math" w:hAnsi="Cambria Math"/>
                      </w:rPr>
                      <m:t>C</m:t>
                    </m:r>
                  </m:e>
                  <m:sub>
                    <m:r>
                      <w:rPr>
                        <w:rFonts w:ascii="Cambria Math" w:hAnsi="Cambria Math"/>
                      </w:rPr>
                      <m:t>FE</m:t>
                    </m:r>
                  </m:sub>
                </m:sSub>
              </m:den>
            </m:f>
          </m:e>
        </m:d>
      </m:oMath>
      <w:r w:rsidR="0099581A">
        <w:rPr>
          <w:rFonts w:ascii="Century Schoolbook" w:hAnsi="Century Schoolbook"/>
        </w:rPr>
        <w:t>.</w:t>
      </w:r>
      <w:r>
        <w:rPr>
          <w:rFonts w:ascii="Century Schoolbook" w:hAnsi="Century Schoolbook"/>
        </w:rPr>
        <w:t xml:space="preserve"> Explain if this is true or not and show how to compute the swing.</w:t>
      </w:r>
    </w:p>
    <w:p w14:paraId="20821F6E" w14:textId="77777777" w:rsidR="0099581A" w:rsidRDefault="0099581A" w:rsidP="0099581A">
      <w:pPr>
        <w:pStyle w:val="Intestazione"/>
        <w:numPr>
          <w:ilvl w:val="0"/>
          <w:numId w:val="11"/>
        </w:numPr>
        <w:tabs>
          <w:tab w:val="center" w:pos="709"/>
        </w:tabs>
        <w:spacing w:after="240"/>
        <w:ind w:left="714" w:hanging="357"/>
        <w:rPr>
          <w:rFonts w:ascii="Century Schoolbook" w:hAnsi="Century Schoolbook"/>
        </w:rPr>
      </w:pPr>
      <w:r>
        <w:rPr>
          <w:rFonts w:ascii="Century Schoolbook" w:hAnsi="Century Schoolbook"/>
        </w:rPr>
        <w:t>To get the negative capacitance effect useful for a transistor, one should achieve very small Equivalent Oxide Thicknesses (EOT) of the ferroelectric gates, comparable with the ones of advanced CMOS nodes.</w:t>
      </w:r>
    </w:p>
    <w:p w14:paraId="3AFC785B" w14:textId="77777777" w:rsidR="0099581A" w:rsidRDefault="0099581A" w:rsidP="0099581A">
      <w:pPr>
        <w:pStyle w:val="Intestazione"/>
        <w:numPr>
          <w:ilvl w:val="0"/>
          <w:numId w:val="11"/>
        </w:numPr>
        <w:tabs>
          <w:tab w:val="center" w:pos="709"/>
        </w:tabs>
        <w:spacing w:after="240"/>
        <w:ind w:left="714" w:hanging="357"/>
        <w:rPr>
          <w:rFonts w:ascii="Century Schoolbook" w:hAnsi="Century Schoolbook"/>
        </w:rPr>
      </w:pPr>
      <w:r>
        <w:rPr>
          <w:rFonts w:ascii="Century Schoolbook" w:hAnsi="Century Schoolbook"/>
        </w:rPr>
        <w:t>The leakage current through the ferroelectric gate stack should be negligible in order to exploir the NC effect in a MOSFET.</w:t>
      </w:r>
    </w:p>
    <w:p w14:paraId="02A21A26" w14:textId="77777777" w:rsidR="0099581A" w:rsidRPr="000C0F34" w:rsidRDefault="0099581A" w:rsidP="0099581A">
      <w:pPr>
        <w:pStyle w:val="Intestazione"/>
        <w:numPr>
          <w:ilvl w:val="0"/>
          <w:numId w:val="11"/>
        </w:numPr>
        <w:tabs>
          <w:tab w:val="center" w:pos="709"/>
        </w:tabs>
        <w:spacing w:after="240"/>
        <w:ind w:left="714" w:hanging="357"/>
        <w:rPr>
          <w:rFonts w:ascii="Century Schoolbook" w:hAnsi="Century Schoolbook"/>
        </w:rPr>
      </w:pPr>
      <w:r>
        <w:rPr>
          <w:rFonts w:ascii="Century Schoolbook" w:hAnsi="Century Schoolbook"/>
        </w:rPr>
        <w:t>We can apply negative capacitance effect to a bipolar transistor to get rid of the 60mV/decade limit of these transistors.</w:t>
      </w:r>
    </w:p>
    <w:p w14:paraId="1FD1C42D" w14:textId="77777777" w:rsidR="00A04FB0" w:rsidRDefault="00A04FB0" w:rsidP="0099581A">
      <w:pPr>
        <w:spacing w:after="240"/>
        <w:rPr>
          <w:rFonts w:ascii="Century Schoolbook" w:hAnsi="Century Schoolbook"/>
          <w:lang w:val="en-US"/>
        </w:rPr>
      </w:pPr>
      <w:r>
        <w:rPr>
          <w:rFonts w:ascii="Century Schoolbook" w:hAnsi="Century Schoolbook"/>
          <w:lang w:val="en-US"/>
        </w:rPr>
        <w:br w:type="page"/>
      </w:r>
    </w:p>
    <w:p w14:paraId="4D5FB7CF" w14:textId="77777777" w:rsidR="00584DD2" w:rsidRDefault="00584DD2" w:rsidP="00584DD2">
      <w:pPr>
        <w:rPr>
          <w:rFonts w:ascii="Century Schoolbook" w:hAnsi="Century Schoolbook"/>
          <w:i/>
          <w:lang w:val="en-US"/>
        </w:rPr>
      </w:pPr>
      <w:r w:rsidRPr="008B0C1E">
        <w:rPr>
          <w:rFonts w:ascii="Century Schoolbook" w:hAnsi="Century Schoolbook"/>
          <w:b/>
          <w:u w:val="single"/>
          <w:lang w:val="en-US"/>
        </w:rPr>
        <w:lastRenderedPageBreak/>
        <w:t>Problem 2</w:t>
      </w:r>
      <w:r w:rsidRPr="00584DD2">
        <w:rPr>
          <w:rFonts w:ascii="Century Schoolbook" w:hAnsi="Century Schoolbook"/>
          <w:lang w:val="en-US"/>
        </w:rPr>
        <w:t xml:space="preserve">: </w:t>
      </w:r>
      <w:r w:rsidR="007B4243">
        <w:rPr>
          <w:rFonts w:ascii="Century Schoolbook" w:hAnsi="Century Schoolbook"/>
          <w:lang w:val="en-US"/>
        </w:rPr>
        <w:t>Negative Capacitance FETs and Tunnel FETs</w:t>
      </w:r>
      <w:r w:rsidR="000C0F34" w:rsidRPr="000C0F34">
        <w:rPr>
          <w:rFonts w:ascii="Century Schoolbook" w:hAnsi="Century Schoolbook"/>
          <w:i/>
          <w:lang w:val="en-US"/>
        </w:rPr>
        <w:t>.</w:t>
      </w:r>
    </w:p>
    <w:p w14:paraId="6C1B5949" w14:textId="77777777" w:rsidR="007B4243" w:rsidRPr="007B4243" w:rsidRDefault="007B4243" w:rsidP="007B4243">
      <w:pPr>
        <w:shd w:val="clear" w:color="auto" w:fill="CCCCCC"/>
        <w:rPr>
          <w:rFonts w:ascii="Century Schoolbook" w:hAnsi="Century Schoolbook" w:cstheme="minorHAnsi"/>
          <w:b/>
          <w:bCs/>
          <w:sz w:val="24"/>
          <w:szCs w:val="24"/>
          <w:lang w:val="en-US"/>
        </w:rPr>
      </w:pPr>
      <w:r w:rsidRPr="000574C7">
        <w:rPr>
          <w:rFonts w:ascii="Century Schoolbook" w:hAnsi="Century Schoolbook" w:cstheme="minorHAnsi"/>
          <w:b/>
          <w:bCs/>
          <w:sz w:val="24"/>
          <w:szCs w:val="24"/>
          <w:shd w:val="clear" w:color="auto" w:fill="CCCCCC"/>
          <w:lang w:val="en-US"/>
        </w:rPr>
        <w:t xml:space="preserve">The </w:t>
      </w:r>
      <w:r>
        <w:rPr>
          <w:rFonts w:ascii="Century Schoolbook" w:hAnsi="Century Schoolbook" w:cstheme="minorHAnsi"/>
          <w:b/>
          <w:bCs/>
          <w:sz w:val="24"/>
          <w:szCs w:val="24"/>
          <w:shd w:val="clear" w:color="auto" w:fill="CCCCCC"/>
          <w:lang w:val="en-US"/>
        </w:rPr>
        <w:t>negative capacitance can be applied as technology performance booster to any kind of FETs and Tunnel FETs, at different scales.</w:t>
      </w:r>
    </w:p>
    <w:p w14:paraId="703D4498" w14:textId="77777777" w:rsidR="00671A57" w:rsidRPr="00671A57" w:rsidRDefault="000C0F34" w:rsidP="00195DC7">
      <w:pPr>
        <w:spacing w:line="360" w:lineRule="auto"/>
        <w:rPr>
          <w:rFonts w:ascii="Century Schoolbook" w:hAnsi="Century Schoolbook"/>
          <w:lang w:val="en-US"/>
        </w:rPr>
      </w:pPr>
      <w:r>
        <w:rPr>
          <w:rFonts w:ascii="Century Schoolbook" w:hAnsi="Century Schoolbook"/>
          <w:b/>
          <w:u w:val="single"/>
          <w:lang w:val="en-US"/>
        </w:rPr>
        <w:t>S</w:t>
      </w:r>
      <w:r w:rsidR="00671A57" w:rsidRPr="00671A57">
        <w:rPr>
          <w:rFonts w:ascii="Century Schoolbook" w:hAnsi="Century Schoolbook"/>
          <w:b/>
          <w:u w:val="single"/>
          <w:lang w:val="en-US"/>
        </w:rPr>
        <w:t>elect the correct statements</w:t>
      </w:r>
      <w:r w:rsidR="00671A57">
        <w:rPr>
          <w:rFonts w:ascii="Century Schoolbook" w:hAnsi="Century Schoolbook"/>
          <w:lang w:val="en-US"/>
        </w:rPr>
        <w:t xml:space="preserve"> from the list below:</w:t>
      </w:r>
    </w:p>
    <w:p w14:paraId="797D7DD1" w14:textId="77777777" w:rsidR="00041AB6" w:rsidRPr="0099581A" w:rsidRDefault="00041AB6" w:rsidP="00041AB6">
      <w:pPr>
        <w:pStyle w:val="Paragrafoelenco"/>
        <w:numPr>
          <w:ilvl w:val="0"/>
          <w:numId w:val="8"/>
        </w:numPr>
        <w:spacing w:line="360" w:lineRule="auto"/>
        <w:rPr>
          <w:rFonts w:ascii="Century Schoolbook" w:hAnsi="Century Schoolbook"/>
          <w:sz w:val="24"/>
          <w:szCs w:val="24"/>
          <w:lang w:val="en-US"/>
        </w:rPr>
      </w:pPr>
      <w:r w:rsidRPr="0099581A">
        <w:rPr>
          <w:rFonts w:ascii="Century Schoolbook" w:hAnsi="Century Schoolbook"/>
          <w:sz w:val="24"/>
          <w:szCs w:val="24"/>
          <w:lang w:val="en-US"/>
        </w:rPr>
        <w:t xml:space="preserve">The negative capacitance only lowers the subthreshold swing and has no beneficial effect </w:t>
      </w:r>
      <w:r w:rsidR="007A2953" w:rsidRPr="0099581A">
        <w:rPr>
          <w:rFonts w:ascii="Century Schoolbook" w:hAnsi="Century Schoolbook"/>
          <w:sz w:val="24"/>
          <w:szCs w:val="24"/>
          <w:lang w:val="en-US"/>
        </w:rPr>
        <w:t xml:space="preserve">on the drain current </w:t>
      </w:r>
      <w:r w:rsidRPr="0099581A">
        <w:rPr>
          <w:rFonts w:ascii="Century Schoolbook" w:hAnsi="Century Schoolbook"/>
          <w:sz w:val="24"/>
          <w:szCs w:val="24"/>
          <w:lang w:val="en-US"/>
        </w:rPr>
        <w:t xml:space="preserve">for gate voltages higher than the threshold </w:t>
      </w:r>
      <w:r w:rsidR="007A2953" w:rsidRPr="0099581A">
        <w:rPr>
          <w:rFonts w:ascii="Century Schoolbook" w:hAnsi="Century Schoolbook"/>
          <w:sz w:val="24"/>
          <w:szCs w:val="24"/>
          <w:lang w:val="en-US"/>
        </w:rPr>
        <w:t>voltage (no influence on the so-</w:t>
      </w:r>
      <w:r w:rsidRPr="0099581A">
        <w:rPr>
          <w:rFonts w:ascii="Century Schoolbook" w:hAnsi="Century Schoolbook"/>
          <w:sz w:val="24"/>
          <w:szCs w:val="24"/>
          <w:lang w:val="en-US"/>
        </w:rPr>
        <w:t>called overdrive).</w:t>
      </w:r>
    </w:p>
    <w:p w14:paraId="5E50ABD7" w14:textId="77777777" w:rsidR="007A2953" w:rsidRPr="0099581A" w:rsidRDefault="007A2953" w:rsidP="00041AB6">
      <w:pPr>
        <w:pStyle w:val="Paragrafoelenco"/>
        <w:numPr>
          <w:ilvl w:val="0"/>
          <w:numId w:val="8"/>
        </w:numPr>
        <w:spacing w:line="360" w:lineRule="auto"/>
        <w:rPr>
          <w:rFonts w:ascii="Century Schoolbook" w:hAnsi="Century Schoolbook"/>
          <w:sz w:val="24"/>
          <w:szCs w:val="24"/>
          <w:lang w:val="en-US"/>
        </w:rPr>
      </w:pPr>
      <w:r w:rsidRPr="0099581A">
        <w:rPr>
          <w:rFonts w:ascii="Century Schoolbook" w:hAnsi="Century Schoolbook"/>
          <w:sz w:val="24"/>
          <w:szCs w:val="24"/>
          <w:lang w:val="en-US"/>
        </w:rPr>
        <w:t>A FET with negative capacitance can be hysteretic or non-hysteretic.</w:t>
      </w:r>
    </w:p>
    <w:p w14:paraId="57DD4D1E" w14:textId="77777777" w:rsidR="007A2953" w:rsidRPr="0099581A" w:rsidRDefault="007A2953" w:rsidP="00041AB6">
      <w:pPr>
        <w:pStyle w:val="Paragrafoelenco"/>
        <w:numPr>
          <w:ilvl w:val="0"/>
          <w:numId w:val="8"/>
        </w:numPr>
        <w:spacing w:line="360" w:lineRule="auto"/>
        <w:rPr>
          <w:rFonts w:ascii="Century Schoolbook" w:hAnsi="Century Schoolbook"/>
          <w:sz w:val="24"/>
          <w:szCs w:val="24"/>
          <w:lang w:val="en-US"/>
        </w:rPr>
      </w:pPr>
      <w:r w:rsidRPr="0099581A">
        <w:rPr>
          <w:rFonts w:ascii="Century Schoolbook" w:hAnsi="Century Schoolbook"/>
          <w:sz w:val="24"/>
          <w:szCs w:val="24"/>
          <w:lang w:val="en-US"/>
        </w:rPr>
        <w:t>In principle, the Ioff current is not influenced by the negative capacitance gate stack.</w:t>
      </w:r>
    </w:p>
    <w:p w14:paraId="5FE454F5" w14:textId="77777777" w:rsidR="00041AB6" w:rsidRPr="0099581A" w:rsidRDefault="00041AB6" w:rsidP="00041AB6">
      <w:pPr>
        <w:pStyle w:val="Paragrafoelenco"/>
        <w:numPr>
          <w:ilvl w:val="0"/>
          <w:numId w:val="8"/>
        </w:numPr>
        <w:spacing w:line="360" w:lineRule="auto"/>
        <w:rPr>
          <w:rFonts w:ascii="Century Schoolbook" w:hAnsi="Century Schoolbook"/>
          <w:sz w:val="24"/>
          <w:szCs w:val="24"/>
          <w:lang w:val="en-US"/>
        </w:rPr>
      </w:pPr>
      <w:r w:rsidRPr="0099581A">
        <w:rPr>
          <w:rFonts w:ascii="Century Schoolbook" w:hAnsi="Century Schoolbook"/>
          <w:sz w:val="24"/>
          <w:szCs w:val="24"/>
          <w:lang w:val="en-US"/>
        </w:rPr>
        <w:t>The negative capacitance Ferroelectric FET (NC-FET) can be used to lower the swing of a bulk MOSFET due to internal amplification of the gate voltage variation (resulting in a body factor &lt;1). This type of principle cannot be applied to fully-depleted SOI MOSFETs because their depletion region is constant (the depletion width being limited by the thickness of the silicon film).</w:t>
      </w:r>
    </w:p>
    <w:p w14:paraId="559C2BC5" w14:textId="77777777" w:rsidR="00041AB6" w:rsidRPr="0099581A" w:rsidRDefault="00041AB6" w:rsidP="00041AB6">
      <w:pPr>
        <w:pStyle w:val="Paragrafoelenco"/>
        <w:numPr>
          <w:ilvl w:val="0"/>
          <w:numId w:val="8"/>
        </w:numPr>
        <w:spacing w:line="360" w:lineRule="auto"/>
        <w:rPr>
          <w:rFonts w:ascii="Century Schoolbook" w:hAnsi="Century Schoolbook"/>
          <w:sz w:val="24"/>
          <w:szCs w:val="24"/>
          <w:lang w:val="en-US"/>
        </w:rPr>
      </w:pPr>
      <w:r w:rsidRPr="0099581A">
        <w:rPr>
          <w:rFonts w:ascii="Century Schoolbook" w:hAnsi="Century Schoolbook"/>
          <w:sz w:val="24"/>
          <w:szCs w:val="24"/>
          <w:lang w:val="en-US"/>
        </w:rPr>
        <w:t>One can imagine to combine a negative capacitance gate stack on a tunnel FET; the resulting device will be a hysteretic device with swing more abrupt than the one of a genuine tunnel FET and the OFF current smaller than the one of negative capacitance FET.</w:t>
      </w:r>
    </w:p>
    <w:p w14:paraId="63480C91" w14:textId="77777777" w:rsidR="00041AB6" w:rsidRPr="0099581A" w:rsidRDefault="00041AB6" w:rsidP="00041AB6">
      <w:pPr>
        <w:pStyle w:val="Paragrafoelenco"/>
        <w:numPr>
          <w:ilvl w:val="0"/>
          <w:numId w:val="8"/>
        </w:numPr>
        <w:spacing w:line="360" w:lineRule="auto"/>
        <w:rPr>
          <w:rFonts w:ascii="Century Schoolbook" w:hAnsi="Century Schoolbook"/>
          <w:sz w:val="24"/>
          <w:szCs w:val="24"/>
          <w:lang w:val="en-US"/>
        </w:rPr>
      </w:pPr>
      <w:r w:rsidRPr="0099581A">
        <w:rPr>
          <w:rFonts w:ascii="Century Schoolbook" w:hAnsi="Century Schoolbook"/>
          <w:sz w:val="24"/>
          <w:szCs w:val="24"/>
          <w:lang w:val="en-US"/>
        </w:rPr>
        <w:t>There is no real advantage to apply a negative capacitance gate stack on a tunnel FET.</w:t>
      </w:r>
    </w:p>
    <w:p w14:paraId="5E16F502" w14:textId="77777777" w:rsidR="00041AB6" w:rsidRPr="0099581A" w:rsidRDefault="00041AB6" w:rsidP="00041AB6">
      <w:pPr>
        <w:pStyle w:val="Paragrafoelenco"/>
        <w:numPr>
          <w:ilvl w:val="0"/>
          <w:numId w:val="8"/>
        </w:numPr>
        <w:spacing w:line="360" w:lineRule="auto"/>
        <w:rPr>
          <w:rFonts w:ascii="Century Schoolbook" w:hAnsi="Century Schoolbook"/>
          <w:sz w:val="24"/>
          <w:szCs w:val="24"/>
          <w:lang w:val="en-US"/>
        </w:rPr>
      </w:pPr>
      <w:r w:rsidRPr="0099581A">
        <w:rPr>
          <w:rFonts w:ascii="Century Schoolbook" w:hAnsi="Century Schoolbook"/>
          <w:sz w:val="24"/>
          <w:szCs w:val="24"/>
          <w:lang w:val="en-US"/>
        </w:rPr>
        <w:t>Negative capacitance FETs have a subthreshold slope that is not dependent on temperature.</w:t>
      </w:r>
    </w:p>
    <w:p w14:paraId="31C241DE" w14:textId="77777777" w:rsidR="00041AB6" w:rsidRPr="0099581A" w:rsidRDefault="00041AB6" w:rsidP="00041AB6">
      <w:pPr>
        <w:pStyle w:val="Paragrafoelenco"/>
        <w:numPr>
          <w:ilvl w:val="0"/>
          <w:numId w:val="8"/>
        </w:numPr>
        <w:spacing w:line="360" w:lineRule="auto"/>
        <w:rPr>
          <w:rFonts w:ascii="Century Schoolbook" w:hAnsi="Century Schoolbook"/>
          <w:sz w:val="24"/>
          <w:szCs w:val="24"/>
          <w:lang w:val="en-US"/>
        </w:rPr>
      </w:pPr>
      <w:r w:rsidRPr="0099581A">
        <w:rPr>
          <w:rFonts w:ascii="Century Schoolbook" w:hAnsi="Century Schoolbook"/>
          <w:sz w:val="24"/>
          <w:szCs w:val="24"/>
          <w:lang w:val="en-US"/>
        </w:rPr>
        <w:t>Negative capacitance Tunnel FETs have a subthreshold slope that is not dependent on temperature.</w:t>
      </w:r>
    </w:p>
    <w:p w14:paraId="0465A9F5" w14:textId="77777777" w:rsidR="00041AB6" w:rsidRPr="0099581A" w:rsidRDefault="00041AB6" w:rsidP="00041AB6">
      <w:pPr>
        <w:pStyle w:val="Paragrafoelenco"/>
        <w:numPr>
          <w:ilvl w:val="0"/>
          <w:numId w:val="8"/>
        </w:numPr>
        <w:spacing w:line="360" w:lineRule="auto"/>
        <w:rPr>
          <w:rFonts w:ascii="Century Schoolbook" w:hAnsi="Century Schoolbook"/>
          <w:sz w:val="24"/>
          <w:szCs w:val="24"/>
          <w:lang w:val="en-US"/>
        </w:rPr>
      </w:pPr>
      <w:r w:rsidRPr="0099581A">
        <w:rPr>
          <w:rFonts w:ascii="Century Schoolbook" w:hAnsi="Century Schoolbook"/>
          <w:sz w:val="24"/>
          <w:szCs w:val="24"/>
          <w:lang w:val="en-US"/>
        </w:rPr>
        <w:t xml:space="preserve">Negative capacitance FETs can be used as a charge detector, with applications in gas and biosensing, with the advantage of a higher threshold shift, due to a </w:t>
      </w:r>
      <w:r w:rsidRPr="0099581A">
        <w:rPr>
          <w:rFonts w:ascii="Symbol" w:hAnsi="Symbol"/>
          <w:sz w:val="24"/>
          <w:szCs w:val="24"/>
          <w:lang w:val="en-US"/>
        </w:rPr>
        <w:t></w:t>
      </w:r>
      <w:r w:rsidRPr="0099581A">
        <w:rPr>
          <w:rFonts w:ascii="Century Schoolbook" w:hAnsi="Century Schoolbook"/>
          <w:sz w:val="24"/>
          <w:szCs w:val="24"/>
          <w:lang w:val="en-US"/>
        </w:rPr>
        <w:t>Q added to the gate, compared to a MOSFET charge detector.</w:t>
      </w:r>
    </w:p>
    <w:p w14:paraId="4B35DA58" w14:textId="77777777" w:rsidR="007A2953" w:rsidRPr="0099581A" w:rsidRDefault="007A2953" w:rsidP="00041AB6">
      <w:pPr>
        <w:pStyle w:val="Paragrafoelenco"/>
        <w:numPr>
          <w:ilvl w:val="0"/>
          <w:numId w:val="8"/>
        </w:numPr>
        <w:spacing w:line="360" w:lineRule="auto"/>
        <w:rPr>
          <w:rFonts w:ascii="Century Schoolbook" w:hAnsi="Century Schoolbook"/>
          <w:sz w:val="24"/>
          <w:szCs w:val="24"/>
          <w:lang w:val="en-US"/>
        </w:rPr>
      </w:pPr>
      <w:r w:rsidRPr="0099581A">
        <w:rPr>
          <w:rFonts w:ascii="Century Schoolbook" w:hAnsi="Century Schoolbook"/>
          <w:sz w:val="24"/>
          <w:szCs w:val="24"/>
          <w:lang w:val="en-US"/>
        </w:rPr>
        <w:t>2D transistors can benefit from gate stacks with Negative Capacitance-</w:t>
      </w:r>
    </w:p>
    <w:p w14:paraId="6C06409A" w14:textId="77777777" w:rsidR="00041AB6" w:rsidRPr="00041AB6" w:rsidRDefault="00041AB6" w:rsidP="00041AB6">
      <w:pPr>
        <w:spacing w:line="360" w:lineRule="auto"/>
        <w:rPr>
          <w:rFonts w:ascii="Century Schoolbook" w:hAnsi="Century Schoolbook"/>
          <w:b/>
          <w:u w:val="single"/>
          <w:lang w:val="en-US"/>
        </w:rPr>
      </w:pPr>
    </w:p>
    <w:p w14:paraId="46E93D98" w14:textId="77777777" w:rsidR="000574C7" w:rsidRPr="00041AB6" w:rsidRDefault="000574C7" w:rsidP="00041AB6">
      <w:pPr>
        <w:spacing w:line="360" w:lineRule="auto"/>
        <w:rPr>
          <w:rFonts w:ascii="Century Schoolbook" w:hAnsi="Century Schoolbook"/>
          <w:b/>
          <w:u w:val="single"/>
          <w:lang w:val="en-US"/>
        </w:rPr>
      </w:pPr>
      <w:r w:rsidRPr="00041AB6">
        <w:rPr>
          <w:rFonts w:ascii="Century Schoolbook" w:hAnsi="Century Schoolbook"/>
          <w:b/>
          <w:u w:val="single"/>
          <w:lang w:val="en-US"/>
        </w:rPr>
        <w:lastRenderedPageBreak/>
        <w:t>Problem 3:</w:t>
      </w:r>
    </w:p>
    <w:p w14:paraId="7CECCE8D" w14:textId="77777777" w:rsidR="000574C7" w:rsidRPr="0099581A" w:rsidRDefault="000574C7" w:rsidP="00B4504E">
      <w:pPr>
        <w:spacing w:line="360" w:lineRule="auto"/>
        <w:rPr>
          <w:rFonts w:ascii="Century Schoolbook" w:hAnsi="Century Schoolbook"/>
          <w:sz w:val="24"/>
          <w:szCs w:val="24"/>
          <w:lang w:val="en-US"/>
        </w:rPr>
      </w:pPr>
      <w:r w:rsidRPr="0099581A">
        <w:rPr>
          <w:rFonts w:ascii="Century Schoolbook" w:hAnsi="Century Schoolbook"/>
          <w:sz w:val="24"/>
          <w:szCs w:val="24"/>
          <w:lang w:val="en-US"/>
        </w:rPr>
        <w:t>At the end of problems/questions #1 and #2:</w:t>
      </w:r>
    </w:p>
    <w:p w14:paraId="23BCEB5D" w14:textId="77777777" w:rsidR="00B4504E" w:rsidRPr="0099581A" w:rsidRDefault="000574C7" w:rsidP="00B4504E">
      <w:pPr>
        <w:pStyle w:val="Paragrafoelenco"/>
        <w:numPr>
          <w:ilvl w:val="0"/>
          <w:numId w:val="12"/>
        </w:numPr>
        <w:spacing w:line="360" w:lineRule="auto"/>
        <w:rPr>
          <w:rFonts w:ascii="Century Schoolbook" w:hAnsi="Century Schoolbook"/>
          <w:sz w:val="24"/>
          <w:szCs w:val="24"/>
          <w:lang w:val="en-US"/>
        </w:rPr>
      </w:pPr>
      <w:r w:rsidRPr="0099581A">
        <w:rPr>
          <w:rFonts w:ascii="Century Schoolbook" w:hAnsi="Century Schoolbook"/>
          <w:sz w:val="24"/>
          <w:szCs w:val="24"/>
          <w:lang w:val="en-US"/>
        </w:rPr>
        <w:t>E</w:t>
      </w:r>
      <w:r w:rsidR="00B4504E" w:rsidRPr="0099581A">
        <w:rPr>
          <w:rFonts w:ascii="Century Schoolbook" w:hAnsi="Century Schoolbook"/>
          <w:sz w:val="24"/>
          <w:szCs w:val="24"/>
          <w:lang w:val="en-US"/>
        </w:rPr>
        <w:t xml:space="preserve">numerate </w:t>
      </w:r>
      <w:r w:rsidR="00B4504E" w:rsidRPr="0099581A">
        <w:rPr>
          <w:rFonts w:ascii="Century Schoolbook" w:hAnsi="Century Schoolbook"/>
          <w:b/>
          <w:sz w:val="24"/>
          <w:szCs w:val="24"/>
          <w:u w:val="single"/>
          <w:lang w:val="en-US"/>
        </w:rPr>
        <w:t xml:space="preserve">five (5) major advantages </w:t>
      </w:r>
      <w:r w:rsidR="00B4504E" w:rsidRPr="0099581A">
        <w:rPr>
          <w:rFonts w:ascii="Century Schoolbook" w:hAnsi="Century Schoolbook"/>
          <w:sz w:val="24"/>
          <w:szCs w:val="24"/>
          <w:lang w:val="en-US"/>
        </w:rPr>
        <w:t xml:space="preserve">of </w:t>
      </w:r>
      <w:r w:rsidR="00A33260" w:rsidRPr="0099581A">
        <w:rPr>
          <w:rFonts w:ascii="Century Schoolbook" w:hAnsi="Century Schoolbook"/>
          <w:sz w:val="24"/>
          <w:szCs w:val="24"/>
          <w:lang w:val="en-US"/>
        </w:rPr>
        <w:t>negative capacitance FETs</w:t>
      </w:r>
      <w:r w:rsidR="00B4504E" w:rsidRPr="0099581A">
        <w:rPr>
          <w:rFonts w:ascii="Century Schoolbook" w:hAnsi="Century Schoolbook"/>
          <w:sz w:val="24"/>
          <w:szCs w:val="24"/>
          <w:lang w:val="en-US"/>
        </w:rPr>
        <w:t xml:space="preserve"> compared to MOSFETs.</w:t>
      </w:r>
    </w:p>
    <w:p w14:paraId="219E173E" w14:textId="77777777" w:rsidR="000574C7" w:rsidRPr="0099581A" w:rsidRDefault="000574C7" w:rsidP="00B4504E">
      <w:pPr>
        <w:pStyle w:val="Paragrafoelenco"/>
        <w:numPr>
          <w:ilvl w:val="0"/>
          <w:numId w:val="12"/>
        </w:numPr>
        <w:spacing w:line="360" w:lineRule="auto"/>
        <w:rPr>
          <w:rFonts w:ascii="Century Schoolbook" w:hAnsi="Century Schoolbook"/>
          <w:sz w:val="24"/>
          <w:szCs w:val="24"/>
          <w:lang w:val="en-US"/>
        </w:rPr>
      </w:pPr>
      <w:r w:rsidRPr="0099581A">
        <w:rPr>
          <w:rFonts w:ascii="Century Schoolbook" w:hAnsi="Century Schoolbook"/>
          <w:sz w:val="24"/>
          <w:szCs w:val="24"/>
          <w:lang w:val="en-US"/>
        </w:rPr>
        <w:t xml:space="preserve">Enumerate </w:t>
      </w:r>
      <w:r w:rsidRPr="0099581A">
        <w:rPr>
          <w:rFonts w:ascii="Century Schoolbook" w:hAnsi="Century Schoolbook"/>
          <w:b/>
          <w:sz w:val="24"/>
          <w:szCs w:val="24"/>
          <w:u w:val="single"/>
          <w:lang w:val="en-US"/>
        </w:rPr>
        <w:t xml:space="preserve">five </w:t>
      </w:r>
      <w:r w:rsidR="00A33260" w:rsidRPr="0099581A">
        <w:rPr>
          <w:rFonts w:ascii="Century Schoolbook" w:hAnsi="Century Schoolbook"/>
          <w:b/>
          <w:sz w:val="24"/>
          <w:szCs w:val="24"/>
          <w:u w:val="single"/>
          <w:lang w:val="en-US"/>
        </w:rPr>
        <w:t>(5) a</w:t>
      </w:r>
      <w:r w:rsidRPr="0099581A">
        <w:rPr>
          <w:rFonts w:ascii="Century Schoolbook" w:hAnsi="Century Schoolbook"/>
          <w:b/>
          <w:sz w:val="24"/>
          <w:szCs w:val="24"/>
          <w:u w:val="single"/>
          <w:lang w:val="en-US"/>
        </w:rPr>
        <w:t>dvantages</w:t>
      </w:r>
      <w:r w:rsidRPr="0099581A">
        <w:rPr>
          <w:rFonts w:ascii="Century Schoolbook" w:hAnsi="Century Schoolbook"/>
          <w:sz w:val="24"/>
          <w:szCs w:val="24"/>
          <w:lang w:val="en-US"/>
        </w:rPr>
        <w:t xml:space="preserve"> of </w:t>
      </w:r>
      <w:r w:rsidR="00A33260" w:rsidRPr="0099581A">
        <w:rPr>
          <w:rFonts w:ascii="Century Schoolbook" w:hAnsi="Century Schoolbook"/>
          <w:sz w:val="24"/>
          <w:szCs w:val="24"/>
          <w:lang w:val="en-US"/>
        </w:rPr>
        <w:t xml:space="preserve">Negative Capacitance </w:t>
      </w:r>
      <w:r w:rsidRPr="0099581A">
        <w:rPr>
          <w:rFonts w:ascii="Century Schoolbook" w:hAnsi="Century Schoolbook"/>
          <w:sz w:val="24"/>
          <w:szCs w:val="24"/>
          <w:lang w:val="en-US"/>
        </w:rPr>
        <w:t xml:space="preserve">FETs compared to </w:t>
      </w:r>
      <w:r w:rsidR="00A33260" w:rsidRPr="0099581A">
        <w:rPr>
          <w:rFonts w:ascii="Century Schoolbook" w:hAnsi="Century Schoolbook"/>
          <w:sz w:val="24"/>
          <w:szCs w:val="24"/>
          <w:lang w:val="en-US"/>
        </w:rPr>
        <w:t>Tunnel FETs.</w:t>
      </w:r>
    </w:p>
    <w:p w14:paraId="48EE71CD" w14:textId="77777777" w:rsidR="00A33260" w:rsidRPr="0099581A" w:rsidRDefault="00A33260" w:rsidP="00B4504E">
      <w:pPr>
        <w:pStyle w:val="Paragrafoelenco"/>
        <w:numPr>
          <w:ilvl w:val="0"/>
          <w:numId w:val="12"/>
        </w:numPr>
        <w:spacing w:line="360" w:lineRule="auto"/>
        <w:rPr>
          <w:rFonts w:ascii="Century Schoolbook" w:hAnsi="Century Schoolbook"/>
          <w:sz w:val="24"/>
          <w:szCs w:val="24"/>
          <w:lang w:val="en-US"/>
        </w:rPr>
      </w:pPr>
      <w:r w:rsidRPr="0099581A">
        <w:rPr>
          <w:rFonts w:ascii="Century Schoolbook" w:hAnsi="Century Schoolbook"/>
          <w:sz w:val="24"/>
          <w:szCs w:val="24"/>
          <w:lang w:val="en-US"/>
        </w:rPr>
        <w:t xml:space="preserve">Enumerate </w:t>
      </w:r>
      <w:r w:rsidRPr="0099581A">
        <w:rPr>
          <w:rFonts w:ascii="Century Schoolbook" w:hAnsi="Century Schoolbook"/>
          <w:b/>
          <w:sz w:val="24"/>
          <w:szCs w:val="24"/>
          <w:u w:val="single"/>
          <w:lang w:val="en-US"/>
        </w:rPr>
        <w:t>five (5) big remaining technological and implementation challenges for Negative Capacitance FETs</w:t>
      </w:r>
      <w:r w:rsidRPr="0099581A">
        <w:rPr>
          <w:rFonts w:ascii="Century Schoolbook" w:hAnsi="Century Schoolbook"/>
          <w:sz w:val="24"/>
          <w:szCs w:val="24"/>
          <w:lang w:val="en-US"/>
        </w:rPr>
        <w:t>.</w:t>
      </w:r>
    </w:p>
    <w:sectPr w:rsidR="00A33260" w:rsidRPr="009958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Schoolbook">
    <w:altName w:val="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E36B3"/>
    <w:multiLevelType w:val="hybridMultilevel"/>
    <w:tmpl w:val="42A625D0"/>
    <w:lvl w:ilvl="0" w:tplc="100C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5127B1B"/>
    <w:multiLevelType w:val="hybridMultilevel"/>
    <w:tmpl w:val="55E0C7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D433DF9"/>
    <w:multiLevelType w:val="hybridMultilevel"/>
    <w:tmpl w:val="3F448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D43D91"/>
    <w:multiLevelType w:val="hybridMultilevel"/>
    <w:tmpl w:val="8EB89F72"/>
    <w:lvl w:ilvl="0" w:tplc="943C6D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0C3B02"/>
    <w:multiLevelType w:val="hybridMultilevel"/>
    <w:tmpl w:val="E95AB1A6"/>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3B4210DE"/>
    <w:multiLevelType w:val="hybridMultilevel"/>
    <w:tmpl w:val="8780D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1A78DC"/>
    <w:multiLevelType w:val="hybridMultilevel"/>
    <w:tmpl w:val="E7B83C4C"/>
    <w:lvl w:ilvl="0" w:tplc="0EFACA7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586841"/>
    <w:multiLevelType w:val="hybridMultilevel"/>
    <w:tmpl w:val="89CE4554"/>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8" w15:restartNumberingAfterBreak="0">
    <w:nsid w:val="51E46170"/>
    <w:multiLevelType w:val="hybridMultilevel"/>
    <w:tmpl w:val="C298F95A"/>
    <w:lvl w:ilvl="0" w:tplc="100C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4B55BB"/>
    <w:multiLevelType w:val="hybridMultilevel"/>
    <w:tmpl w:val="C9B22E26"/>
    <w:lvl w:ilvl="0" w:tplc="C1E4F8B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86761E"/>
    <w:multiLevelType w:val="hybridMultilevel"/>
    <w:tmpl w:val="4AC861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67301D"/>
    <w:multiLevelType w:val="hybridMultilevel"/>
    <w:tmpl w:val="06123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3769469">
    <w:abstractNumId w:val="10"/>
  </w:num>
  <w:num w:numId="2" w16cid:durableId="1697340970">
    <w:abstractNumId w:val="9"/>
  </w:num>
  <w:num w:numId="3" w16cid:durableId="1043486143">
    <w:abstractNumId w:val="2"/>
  </w:num>
  <w:num w:numId="4" w16cid:durableId="229924455">
    <w:abstractNumId w:val="11"/>
  </w:num>
  <w:num w:numId="5" w16cid:durableId="1314138671">
    <w:abstractNumId w:val="3"/>
  </w:num>
  <w:num w:numId="6" w16cid:durableId="12610503">
    <w:abstractNumId w:val="8"/>
  </w:num>
  <w:num w:numId="7" w16cid:durableId="1039162564">
    <w:abstractNumId w:val="6"/>
  </w:num>
  <w:num w:numId="8" w16cid:durableId="482047698">
    <w:abstractNumId w:val="1"/>
  </w:num>
  <w:num w:numId="9" w16cid:durableId="2053455171">
    <w:abstractNumId w:val="5"/>
  </w:num>
  <w:num w:numId="10" w16cid:durableId="164245224">
    <w:abstractNumId w:val="0"/>
  </w:num>
  <w:num w:numId="11" w16cid:durableId="313338268">
    <w:abstractNumId w:val="4"/>
  </w:num>
  <w:num w:numId="12" w16cid:durableId="16142906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DD2"/>
    <w:rsid w:val="0002454B"/>
    <w:rsid w:val="00041AB6"/>
    <w:rsid w:val="000574C7"/>
    <w:rsid w:val="000C0F34"/>
    <w:rsid w:val="00104584"/>
    <w:rsid w:val="00127337"/>
    <w:rsid w:val="00195DC7"/>
    <w:rsid w:val="0026363A"/>
    <w:rsid w:val="00502E62"/>
    <w:rsid w:val="00584DD2"/>
    <w:rsid w:val="005E01F5"/>
    <w:rsid w:val="00671A57"/>
    <w:rsid w:val="007A2953"/>
    <w:rsid w:val="007B4243"/>
    <w:rsid w:val="0083063B"/>
    <w:rsid w:val="00844529"/>
    <w:rsid w:val="0087048B"/>
    <w:rsid w:val="008B0C1E"/>
    <w:rsid w:val="00943B5D"/>
    <w:rsid w:val="0099581A"/>
    <w:rsid w:val="00A04FB0"/>
    <w:rsid w:val="00A33260"/>
    <w:rsid w:val="00A77124"/>
    <w:rsid w:val="00B4504E"/>
    <w:rsid w:val="00C73F79"/>
    <w:rsid w:val="00C745BB"/>
    <w:rsid w:val="00CD3E7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857B0"/>
  <w15:chartTrackingRefBased/>
  <w15:docId w15:val="{958C3094-1A1D-4EEC-80A2-493D03C5A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84DD2"/>
    <w:pPr>
      <w:ind w:left="720"/>
      <w:contextualSpacing/>
    </w:pPr>
  </w:style>
  <w:style w:type="paragraph" w:styleId="Intestazione">
    <w:name w:val="header"/>
    <w:basedOn w:val="Normale"/>
    <w:link w:val="IntestazioneCarattere"/>
    <w:semiHidden/>
    <w:rsid w:val="000C0F34"/>
    <w:pPr>
      <w:tabs>
        <w:tab w:val="center" w:pos="4536"/>
        <w:tab w:val="right" w:pos="9072"/>
      </w:tabs>
      <w:spacing w:after="0" w:line="240" w:lineRule="auto"/>
    </w:pPr>
    <w:rPr>
      <w:rFonts w:ascii="Times New Roman" w:eastAsia="Times New Roman" w:hAnsi="Times New Roman" w:cs="Times New Roman"/>
      <w:sz w:val="24"/>
      <w:szCs w:val="24"/>
      <w:lang w:val="en-US" w:eastAsia="fr-FR"/>
    </w:rPr>
  </w:style>
  <w:style w:type="character" w:customStyle="1" w:styleId="IntestazioneCarattere">
    <w:name w:val="Intestazione Carattere"/>
    <w:basedOn w:val="Carpredefinitoparagrafo"/>
    <w:link w:val="Intestazione"/>
    <w:semiHidden/>
    <w:rsid w:val="000C0F34"/>
    <w:rPr>
      <w:rFonts w:ascii="Times New Roman" w:eastAsia="Times New Roman" w:hAnsi="Times New Roman" w:cs="Times New Roman"/>
      <w:sz w:val="24"/>
      <w:szCs w:val="24"/>
      <w:lang w:val="en-US" w:eastAsia="fr-FR"/>
    </w:rPr>
  </w:style>
  <w:style w:type="character" w:styleId="Testosegnaposto">
    <w:name w:val="Placeholder Text"/>
    <w:basedOn w:val="Carpredefinitoparagrafo"/>
    <w:uiPriority w:val="99"/>
    <w:semiHidden/>
    <w:rsid w:val="00C745B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639</Words>
  <Characters>3519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Ionescu Mihai Adrian</dc:creator>
  <cp:keywords/>
  <dc:description/>
  <cp:lastModifiedBy>Vanessa Conti</cp:lastModifiedBy>
  <cp:revision>11</cp:revision>
  <dcterms:created xsi:type="dcterms:W3CDTF">2019-03-25T10:09:00Z</dcterms:created>
  <dcterms:modified xsi:type="dcterms:W3CDTF">2023-03-13T13:19:00Z</dcterms:modified>
</cp:coreProperties>
</file>